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ANEXO VII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MODELO DE TERMO DE VISTORIA 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u w:val="single"/>
          <w:rtl w:val="0"/>
        </w:rPr>
        <w:t xml:space="preserve">OU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 DE PLENO CONHECIMENTO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yellow"/>
          <w:rtl w:val="0"/>
        </w:rPr>
        <w:t xml:space="preserve">Declaração de Vistoria (Opção 01)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empresa ........................................, CNPJ nº ............................. DECLARA, para fins de participação no Pregão Eletrônico nº 321/2026, que o(a) Sr(a)......................., CPF n.º ................, como seu representante, efetuou vistoria nas instalações do IFRS - Campus xxxxxxx, na presente data, tomando conhecimento de todas as características e das condições em que serão executados os serviços, não sendo admitidas alegações posteriores de desconhecimento dos serviços e de dificuldades técnicas não previstas.</w:t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Local e data: ..........................., ..... / .... / .............</w:t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.......………………………………………                    ..............................................................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(assinatura do representante da Empresa)             (Servidor responsável pelo acompanhamento) 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sz w:val="20"/>
          <w:szCs w:val="20"/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yellow"/>
          <w:rtl w:val="0"/>
        </w:rPr>
        <w:t xml:space="preserve">Declaração de Pleno Conhecimento ou Abstenção de Vistoria (Opção 02) </w:t>
      </w:r>
    </w:p>
    <w:p w:rsidR="00000000" w:rsidDel="00000000" w:rsidP="00000000" w:rsidRDefault="00000000" w:rsidRPr="00000000" w14:paraId="00000011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 empresa ........................................, CNPJ nº ............................. DECLARA, para fins de participação no Pregão Eletrônico nº 321/2026, que se absteve de vistoriar as instalações do IFRS - Campus xxxxxx, responsabilizando-se por todas as consequências deste ato. </w:t>
      </w:r>
    </w:p>
    <w:p w:rsidR="00000000" w:rsidDel="00000000" w:rsidP="00000000" w:rsidRDefault="00000000" w:rsidRPr="00000000" w14:paraId="00000013">
      <w:pPr>
        <w:spacing w:line="36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Ciente de que não serão admitidas alegações posteriores de desconhecimento dos serviços, materiais, equipamentos e de dificuldades técnicas não previstas.</w:t>
      </w:r>
    </w:p>
    <w:p w:rsidR="00000000" w:rsidDel="00000000" w:rsidP="00000000" w:rsidRDefault="00000000" w:rsidRPr="00000000" w14:paraId="0000001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Local e data: ..........................., ..... / .... / .............</w:t>
      </w:r>
    </w:p>
    <w:p w:rsidR="00000000" w:rsidDel="00000000" w:rsidP="00000000" w:rsidRDefault="00000000" w:rsidRPr="00000000" w14:paraId="00000016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.......………………………………………                    </w:t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(assinatura do representante da Empresa)             </w:t>
      </w:r>
    </w:p>
    <w:sectPr>
      <w:headerReference r:id="rId7" w:type="default"/>
      <w:pgSz w:h="16838" w:w="11906" w:orient="portrait"/>
      <w:pgMar w:bottom="1417" w:top="1417" w:left="1701" w:right="1133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after="288" w:before="288" w:line="312" w:lineRule="auto"/>
      <w:jc w:val="center"/>
      <w:rPr>
        <w:rFonts w:ascii="Arial" w:cs="Arial" w:eastAsia="Arial" w:hAnsi="Arial"/>
        <w:color w:val="666666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color w:val="666666"/>
        <w:sz w:val="20"/>
        <w:szCs w:val="20"/>
      </w:rPr>
      <w:drawing>
        <wp:inline distB="0" distT="0" distL="0" distR="0">
          <wp:extent cx="561975" cy="628650"/>
          <wp:effectExtent b="0" l="0" r="0" t="0"/>
          <wp:docPr descr="C:\Users\01308376014\AppData\Local\Microsoft\Windows\INetCache\Content.MSO\B9DB2DA5.tmp" id="1" name="image1.png"/>
          <a:graphic>
            <a:graphicData uri="http://schemas.openxmlformats.org/drawingml/2006/picture">
              <pic:pic>
                <pic:nvPicPr>
                  <pic:cNvPr descr="C:\Users\01308376014\AppData\Local\Microsoft\Windows\INetCache\Content.MSO\B9DB2DA5.tmp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975" cy="628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spacing w:after="288" w:before="288" w:line="312" w:lineRule="auto"/>
      <w:jc w:val="center"/>
      <w:rPr>
        <w:rFonts w:ascii="Arial" w:cs="Arial" w:eastAsia="Arial" w:hAnsi="Arial"/>
        <w:b w:val="1"/>
        <w:bCs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MINISTÉRIO DA EDUCAÇÃO</w:t>
    </w:r>
    <w:r w:rsidDel="00000000" w:rsidR="00000000" w:rsidRPr="00000000">
      <w:rPr>
        <w:rFonts w:ascii="Arial" w:cs="Arial" w:eastAsia="Arial" w:hAnsi="Arial"/>
        <w:color w:val="666666"/>
        <w:sz w:val="18"/>
        <w:szCs w:val="18"/>
        <w:rtl w:val="0"/>
      </w:rPr>
      <w:br w:type="textWrapping"/>
    </w: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Secretaria de Educação Profissional e Tecnológico</w:t>
    </w:r>
    <w:r w:rsidDel="00000000" w:rsidR="00000000" w:rsidRPr="00000000">
      <w:rPr>
        <w:rFonts w:ascii="Arial" w:cs="Arial" w:eastAsia="Arial" w:hAnsi="Arial"/>
        <w:color w:val="666666"/>
        <w:sz w:val="18"/>
        <w:szCs w:val="18"/>
        <w:rtl w:val="0"/>
      </w:rPr>
      <w:br w:type="textWrapping"/>
    </w: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Instituto Federal de Educação, Ciência e Tecnologia do Rio Grande do Sul                                          Diretoria de Licitações e Contratos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OWFF6zQpkWDTxUfhBHjZFpoTcA==">CgMxLjAyCGguZ2pkZ3hzOAByITFxN3lqQzhUWXpTejhwUUpNUVVKdUtZZTJmdWJZT044Rg==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